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3" w:rsidRDefault="00A85413" w:rsidP="00A85413">
      <w:pPr>
        <w:spacing w:line="360" w:lineRule="auto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000"/>
      </w:tblPr>
      <w:tblGrid>
        <w:gridCol w:w="3954"/>
        <w:gridCol w:w="1504"/>
        <w:gridCol w:w="3829"/>
      </w:tblGrid>
      <w:tr w:rsidR="00A85413" w:rsidRPr="003235CD" w:rsidTr="0012264D">
        <w:trPr>
          <w:trHeight w:val="1276"/>
        </w:trPr>
        <w:tc>
          <w:tcPr>
            <w:tcW w:w="3954" w:type="dxa"/>
          </w:tcPr>
          <w:p w:rsidR="00A85413" w:rsidRPr="00A85413" w:rsidRDefault="00A85413" w:rsidP="00A85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A85413">
              <w:rPr>
                <w:rFonts w:ascii="Times New Roman" w:hAnsi="Times New Roman" w:cs="Times New Roman"/>
              </w:rPr>
              <w:t>Республикатын</w:t>
            </w:r>
            <w:proofErr w:type="spellEnd"/>
            <w:r w:rsidRPr="00A85413">
              <w:rPr>
                <w:rFonts w:ascii="Times New Roman" w:hAnsi="Times New Roman" w:cs="Times New Roman"/>
              </w:rPr>
              <w:t xml:space="preserve"> ТОМПО УЛУУ</w:t>
            </w:r>
            <w:proofErr w:type="gramStart"/>
            <w:r w:rsidRPr="00A85413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A85413">
              <w:rPr>
                <w:rFonts w:ascii="Times New Roman" w:hAnsi="Times New Roman" w:cs="Times New Roman"/>
              </w:rPr>
              <w:t>УН</w:t>
            </w:r>
          </w:p>
          <w:p w:rsidR="00A85413" w:rsidRPr="00A85413" w:rsidRDefault="00A85413" w:rsidP="00A85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 xml:space="preserve">«Томпотоо5у </w:t>
            </w:r>
            <w:proofErr w:type="spellStart"/>
            <w:r w:rsidRPr="00A85413">
              <w:rPr>
                <w:rFonts w:ascii="Times New Roman" w:hAnsi="Times New Roman" w:cs="Times New Roman"/>
              </w:rPr>
              <w:t>национальнай</w:t>
            </w:r>
            <w:proofErr w:type="spellEnd"/>
          </w:p>
          <w:p w:rsidR="00A85413" w:rsidRPr="00A85413" w:rsidRDefault="00A85413" w:rsidP="00A85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(</w:t>
            </w:r>
            <w:proofErr w:type="spellStart"/>
            <w:r w:rsidRPr="00A85413">
              <w:rPr>
                <w:rFonts w:ascii="Times New Roman" w:hAnsi="Times New Roman" w:cs="Times New Roman"/>
              </w:rPr>
              <w:t>эвенскай</w:t>
            </w:r>
            <w:proofErr w:type="spellEnd"/>
            <w:r w:rsidRPr="00A8541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5413">
              <w:rPr>
                <w:rFonts w:ascii="Times New Roman" w:hAnsi="Times New Roman" w:cs="Times New Roman"/>
              </w:rPr>
              <w:t>нэ</w:t>
            </w:r>
            <w:proofErr w:type="spellEnd"/>
            <w:proofErr w:type="gramStart"/>
            <w:r w:rsidRPr="00A8541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A85413">
              <w:rPr>
                <w:rFonts w:ascii="Times New Roman" w:hAnsi="Times New Roman" w:cs="Times New Roman"/>
              </w:rPr>
              <w:t>илиэк</w:t>
            </w:r>
            <w:proofErr w:type="spellEnd"/>
            <w:r w:rsidRPr="00A85413">
              <w:rPr>
                <w:rFonts w:ascii="Times New Roman" w:hAnsi="Times New Roman" w:cs="Times New Roman"/>
              </w:rPr>
              <w:t>»</w:t>
            </w:r>
          </w:p>
          <w:p w:rsidR="00A85413" w:rsidRPr="00A85413" w:rsidRDefault="00A85413" w:rsidP="00A85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413">
              <w:rPr>
                <w:rFonts w:ascii="Times New Roman" w:hAnsi="Times New Roman" w:cs="Times New Roman"/>
              </w:rPr>
              <w:t>муниципальнай</w:t>
            </w:r>
            <w:proofErr w:type="spellEnd"/>
            <w:r w:rsidRPr="00A85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413">
              <w:rPr>
                <w:rFonts w:ascii="Times New Roman" w:hAnsi="Times New Roman" w:cs="Times New Roman"/>
              </w:rPr>
              <w:t>тэриллиитэ</w:t>
            </w:r>
            <w:proofErr w:type="spellEnd"/>
          </w:p>
          <w:p w:rsidR="00A85413" w:rsidRDefault="00A85413" w:rsidP="00A854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A85413" w:rsidRPr="003235CD" w:rsidRDefault="00A85413" w:rsidP="00A8541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8541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ДЬАЬАЛ</w:t>
            </w:r>
          </w:p>
        </w:tc>
        <w:tc>
          <w:tcPr>
            <w:tcW w:w="1504" w:type="dxa"/>
          </w:tcPr>
          <w:p w:rsidR="00A85413" w:rsidRPr="003235CD" w:rsidRDefault="00A85413" w:rsidP="0012264D">
            <w:r w:rsidRPr="003235CD">
              <w:rPr>
                <w:noProof/>
              </w:rPr>
              <w:pict>
                <v:group id="_x0000_s1027" style="position:absolute;margin-left:-9.1pt;margin-top:8.55pt;width:77pt;height:73.15pt;z-index:251661312;mso-position-horizontal-relative:text;mso-position-vertical-relative:text" coordorigin="3504,2603" coordsize="5671,5669">
                  <v:oval id="_x0000_s1028" style="position:absolute;left:3929;top:3046;width:4819;height:4819" fillcolor="#00b6f6" strokecolor="#205867">
                    <o:lock v:ext="edit" aspectratio="t"/>
                  </v:oval>
                  <v:group id="_x0000_s1029" style="position:absolute;left:4113;top:3438;width:4463;height:1123" coordorigin="4113,3438" coordsize="4463,1123">
                    <v:shape id="_x0000_s1030" style="position:absolute;left:4113;top:3899;width:1483;height:647;mso-position-horizontal-relative:text;mso-position-vertical-relative:text" coordsize="1483,647" path="m,647l1023,r460,302l1320,218,1203,168r25,167l1078,193,843,410,930,175,,647xe" strokecolor="#205867">
                      <v:path arrowok="t"/>
                      <o:lock v:ext="edit" aspectratio="t"/>
                    </v:shape>
                    <v:shape id="_x0000_s1031" style="position:absolute;left:7098;top:3899;width:1478;height:662;mso-position-horizontal-relative:text;mso-position-vertical-relative:text" coordsize="1478,662" path="m,235l413,,1478,662,536,143r16,109l443,101,310,252,343,93,25,243,,235xe" strokecolor="#205867">
                      <v:path arrowok="t"/>
                      <o:lock v:ext="edit" aspectratio="t"/>
                    </v:shape>
                    <v:oval id="_x0000_s1032" style="position:absolute;left:6883;top:3438;width:385;height:386" fillcolor="yellow" strokecolor="yellow">
                      <o:lock v:ext="edit" aspectratio="t"/>
                    </v:oval>
                    <v:shape id="_x0000_s1033" style="position:absolute;left:5087;top:3622;width:2475;height:887;mso-position-horizontal-relative:text;mso-position-vertical-relative:text" coordsize="4950,1775" path="m,1775l2539,,4950,1641,2953,387r100,268l2601,387,2250,789r67,-351l211,1641e" strokecolor="#205867">
                      <v:path arrowok="t"/>
                      <o:lock v:ext="edit" aspectratio="t"/>
                    </v:shape>
                  </v:group>
                  <v:rect id="_x0000_s1034" style="position:absolute;left:4725;top:7158;width:3225;height:645" fillcolor="#00b050" stroked="f">
                    <v:shadow color="#00b0f0"/>
                  </v:rect>
                  <v:group id="_x0000_s1035" style="position:absolute;left:4188;top:6723;width:3968;height:558" coordorigin="4035,6885" coordsize="3968,558">
                    <v:group id="_x0000_s1036" style="position:absolute;left:4035;top:6959;width:3968;height:484" coordorigin="4477,6946" coordsize="3484,484">
                      <v:shapetype id="_x0000_t188" coordsize="21600,21600" o:spt="188" adj="1404,10800" path="m@43@0c@42@1@41@3@40@0@39@1@38@3@37@0l@30@4c@31@5@32@6@33@4@34@5@35@6@36@4xe">
                        <v:stroke joinstyle="miter"/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o:connecttype="custom" o:connectlocs="@40,@0;@51,10800;@33,@4;@50,10800" o:connectangles="270,180,90,0" textboxrect="@46,@48,@47,@49"/>
                        <v:handles>
                          <v:h position="topLeft,#0" yrange="0,2229"/>
                          <v:h position="#1,bottomRight" xrange="8640,12960"/>
                        </v:handles>
                      </v:shapetype>
                      <v:shape id="_x0000_s1037" type="#_x0000_t188" style="position:absolute;left:4477;top:6946;width:871;height:464" adj="2229,10803" strokecolor="#eeece1">
                        <v:shadow on="t" color="#00b0f0" offset="1pt,3pt" offset2="-2pt,2pt"/>
                      </v:shape>
                      <v:shape id="_x0000_s1038" type="#_x0000_t188" style="position:absolute;left:6219;top:6966;width:871;height:464" adj="2229,10803" strokecolor="#eeece1">
                        <v:shadow on="t" color="#00b0f0" offset="1pt,3pt" offset2="-2pt,2pt"/>
                      </v:shape>
                      <v:shape id="_x0000_s1039" type="#_x0000_t188" style="position:absolute;left:5356;top:6954;width:871;height:464" adj="2229,10803" strokecolor="#eeece1">
                        <v:shadow on="t" color="#00b0f0" offset="1pt,3pt" offset2="-2pt,2pt"/>
                      </v:shape>
                      <v:shape id="_x0000_s1040" type="#_x0000_t188" style="position:absolute;left:7090;top:6966;width:871;height:464" adj="2229,10803" strokecolor="#eeece1">
                        <v:shadow on="t" color="#00b0f0" offset="1pt,3pt" offset2="-2pt,2pt"/>
                      </v:shape>
                    </v:group>
                    <v:group id="_x0000_s1041" style="position:absolute;left:4035;top:6885;width:3968;height:484" coordorigin="4477,6946" coordsize="3484,484">
                      <v:shape id="_x0000_s1042" type="#_x0000_t188" style="position:absolute;left:4477;top:6946;width:871;height:464" adj="2229,10803" fillcolor="#00b0f0" strokecolor="#00b0f0">
                        <v:shadow on="t" color="#00b0f0"/>
                      </v:shape>
                      <v:shape id="_x0000_s1043" type="#_x0000_t188" style="position:absolute;left:6219;top:6966;width:871;height:464" adj="2229,10803" fillcolor="#00b0f0" strokecolor="#00b0f0">
                        <v:shadow on="t" color="#00b0f0"/>
                      </v:shape>
                      <v:shape id="_x0000_s1044" type="#_x0000_t188" style="position:absolute;left:5356;top:6954;width:871;height:464" adj="2229,10803" fillcolor="#00b0f0" strokecolor="#00b0f0">
                        <v:shadow on="t" color="#00b0f0"/>
                      </v:shape>
                      <v:shape id="_x0000_s1045" type="#_x0000_t188" style="position:absolute;left:7090;top:6966;width:871;height:464" adj="2229,10803" fillcolor="#00b0f0" strokecolor="#00b0f0">
                        <v:shadow on="t" color="#00b0f0"/>
                      </v:shape>
                    </v:group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46" type="#_x0000_t23" style="position:absolute;left:3504;top:2603;width:5671;height:5669" adj="1859" strokecolor="#1f497d" strokeweight="1.5pt"/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47" type="#_x0000_t146" style="position:absolute;left:3756;top:2868;width:5159;height:5159;rotation:90" adj="1379089" fillcolor="#00b050" strokecolor="#00b050">
                    <v:shadow color="#868686"/>
                    <v:textpath style="font-family:&quot;Times New Roman&quot;;font-weight:bold" fitshape="t" trim="t" string="Муниципальное образование &quot;Томпонский национальный (эвенский) наслег&quot; Томпонского района Республики Саха (Якутия)"/>
                    <o:lock v:ext="edit" aspectratio="t"/>
                  </v:shape>
                  <v:group id="_x0000_s1048" style="position:absolute;left:5165;top:4396;width:2230;height:2370" coordorigin="4815,4314" coordsize="2442,2571">
                    <v:shape id="_x0000_s1049" style="position:absolute;left:4815;top:4314;width:2442;height:2571" coordsize="2442,2571" path="m11,1245l,1209r3,-24l60,1141r60,-37l210,1071r66,-24l312,1014r33,-15l350,975r-9,-17l318,942,273,930r-48,3l183,942r-21,-3l135,933,108,918,93,882r24,-24l141,843r12,-18l132,810,117,795,105,777,99,741r28,-33l153,696r27,-9l212,689r34,16l273,726r33,54l339,831r42,45l414,912r27,21l447,861,426,798,402,732,387,678r,-51l396,585r30,-21l459,552r27,-6l513,513r33,-9l570,522r15,33l573,594r-15,33l546,657r-12,81l537,813r-9,75l519,945r24,6l582,945r93,-27l774,873r69,-39l896,793r37,-46l960,705r9,-48l972,594r-6,-42l945,483,921,414,891,366,852,339,807,318,759,303r-45,-6l684,309,636,297,609,276r-6,-38l636,201r45,-6l726,201r42,3l805,220r29,-10l822,174,792,117,780,73r9,-49l822,3,858,r36,12l921,45r6,36l921,114r-9,45l921,207r9,39l960,297r33,75l1023,450r18,78l1044,615r-7,80l1008,768r-30,45l939,855r-57,39l816,930r-66,27l669,987r-66,18l549,1014r,24l576,1071r48,42l672,1164r51,57l777,1263r60,36l888,1305r75,-6l954,1227r12,-54l1012,1147r47,-13l1110,1143r57,18l1227,1179r57,15l1299,1146r-3,-45l1257,1116r-78,l1104,1113r-45,-6l1032,1104r-66,30l927,1131r-24,-12l885,1104r-9,-30l882,1026r26,-32l987,975r72,-3l1104,957r36,-15l1170,927r33,-27l1227,870r39,-57l1305,750r33,-39l1386,660r30,-36l1428,597r-18,6l1386,594r-15,-9l1359,576r-15,-42l1320,501r-15,-36l1299,438r,-51l1302,360r-6,-36l1278,297r9,-24l1308,246r33,-12l1374,234r33,-12l1446,213r48,-12l1533,189r45,-18l1623,174r33,21l1689,225r18,36l1713,306r-9,57l1710,408r-12,42l1686,480r33,9l1740,513r6,30l1734,576r-12,18l1722,618r9,36l1752,717r21,78l1770,864r3,84l1764,1029r-9,90l1728,1212r-33,114l1740,1326r87,-6l1929,1308r117,3l2115,1320r54,-3l2205,1317r,21l2181,1392r-27,24l2100,1446r6,96l2106,1680r,84hdc2107,1770,2178,1855,2199,1872hal2253,1908r78,24l2397,1950r18,24l2409,2022r6,201l2424,2340r18,114l2400,2403r3,36l2394,2529r-48,24l2241,2547r33,-42l2301,2466r24,-84l2337,2283r-6,-81l2319,2112r-24,-54l2262,2043r-24,-12l2172,2376r9,96l2151,2421r-12,45l2124,2553r-54,9l2016,2556r-30,-9l2058,2451r36,-90l2118,2268r3,-132l2091,2013r-111,-85l1866,1854r-150,24l1497,1899r-168,-15l1050,1866r-12,90l1038,2022r,54l1038,2109r-6,42l984,2313r-21,57l984,2439r-39,-24l912,2559r-42,12l804,2571r-39,-3l816,2508r36,-72l876,2367r21,-111l909,2148r,-96l891,1908r-18,42l816,2016r-36,33l1050,2148r57,-18l1089,2166r66,-18l1200,2163r42,24l1119,2211r-117,3l690,2127r-30,-42l696,2007r63,-93l774,1890r9,-33l684,1926r-69,12l645,1902r21,-33l660,1809r-45,24l555,1857r36,-63l594,1740r-42,39l480,1794r39,-54l528,1686r-21,-39l507,1635r-9,-12l480,1584r-3,-6l465,1569r-18,-75l414,1397r-33,-80l381,1296r-39,-12l306,1290r-72,12l183,1302r-69,-3l54,1296,30,1266,11,1245xe" strokecolor="white" strokeweight=".2pt">
                      <v:shadow on="t"/>
                      <v:path arrowok="t"/>
                    </v:shape>
                    <v:shape id="_x0000_s1050" style="position:absolute;left:5688;top:6405;width:204;height:150;mso-position-vertical:absolute" coordsize="204,150" path="m36,6l,42,18,69r30,69l75,150r42,-15l204,93,111,12,81,,36,6xe" strokecolor="white" strokeweight=".1pt">
                      <v:path arrowok="t"/>
                    </v:shape>
                  </v:group>
                </v:group>
              </w:pict>
            </w:r>
          </w:p>
        </w:tc>
        <w:tc>
          <w:tcPr>
            <w:tcW w:w="3829" w:type="dxa"/>
          </w:tcPr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Муниципальное образование</w:t>
            </w:r>
          </w:p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«</w:t>
            </w:r>
            <w:proofErr w:type="spellStart"/>
            <w:r w:rsidRPr="003235CD">
              <w:rPr>
                <w:sz w:val="24"/>
                <w:szCs w:val="24"/>
              </w:rPr>
              <w:t>Томпонский</w:t>
            </w:r>
            <w:proofErr w:type="spellEnd"/>
            <w:r w:rsidRPr="003235CD">
              <w:rPr>
                <w:sz w:val="24"/>
                <w:szCs w:val="24"/>
              </w:rPr>
              <w:t xml:space="preserve"> национальный</w:t>
            </w:r>
          </w:p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(эвенский) наслег»</w:t>
            </w:r>
          </w:p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proofErr w:type="spellStart"/>
            <w:r w:rsidRPr="003235CD">
              <w:rPr>
                <w:sz w:val="24"/>
                <w:szCs w:val="24"/>
              </w:rPr>
              <w:t>Томпонского</w:t>
            </w:r>
            <w:proofErr w:type="spellEnd"/>
            <w:r w:rsidRPr="003235CD">
              <w:rPr>
                <w:sz w:val="24"/>
                <w:szCs w:val="24"/>
              </w:rPr>
              <w:t xml:space="preserve"> района</w:t>
            </w:r>
          </w:p>
          <w:p w:rsidR="00A85413" w:rsidRPr="003235CD" w:rsidRDefault="00A85413" w:rsidP="00A85413">
            <w:pPr>
              <w:jc w:val="center"/>
            </w:pPr>
            <w:r w:rsidRPr="003235CD">
              <w:t>Республики Саха (Якутия)</w:t>
            </w:r>
          </w:p>
          <w:p w:rsidR="00A85413" w:rsidRPr="003235CD" w:rsidRDefault="00A85413" w:rsidP="0012264D">
            <w:pPr>
              <w:pStyle w:val="3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РАСПОРЯЖЕНИЕ</w:t>
            </w:r>
          </w:p>
          <w:p w:rsidR="00A85413" w:rsidRPr="003235CD" w:rsidRDefault="00A85413" w:rsidP="0012264D">
            <w:pPr>
              <w:jc w:val="center"/>
            </w:pPr>
          </w:p>
        </w:tc>
      </w:tr>
    </w:tbl>
    <w:p w:rsidR="00A85413" w:rsidRPr="003235CD" w:rsidRDefault="00A85413" w:rsidP="00A85413">
      <w:pPr>
        <w:spacing w:after="0" w:line="240" w:lineRule="auto"/>
      </w:pPr>
      <w:r w:rsidRPr="003235CD">
        <w:t xml:space="preserve">    678723, Тополиное с., </w:t>
      </w:r>
      <w:proofErr w:type="spellStart"/>
      <w:r w:rsidRPr="003235CD">
        <w:t>Советскай</w:t>
      </w:r>
      <w:proofErr w:type="spellEnd"/>
      <w:r w:rsidRPr="003235CD">
        <w:t xml:space="preserve"> </w:t>
      </w:r>
      <w:proofErr w:type="spellStart"/>
      <w:r w:rsidRPr="003235CD">
        <w:t>уул</w:t>
      </w:r>
      <w:proofErr w:type="spellEnd"/>
      <w:r w:rsidRPr="003235CD">
        <w:t xml:space="preserve">., 3          </w:t>
      </w:r>
      <w:r>
        <w:t xml:space="preserve">               </w:t>
      </w:r>
      <w:r w:rsidRPr="003235CD">
        <w:t>678723, с</w:t>
      </w:r>
      <w:proofErr w:type="gramStart"/>
      <w:r w:rsidRPr="003235CD">
        <w:t>.Т</w:t>
      </w:r>
      <w:proofErr w:type="gramEnd"/>
      <w:r w:rsidRPr="003235CD">
        <w:t>ополиное, ул. Советская 3</w:t>
      </w:r>
    </w:p>
    <w:p w:rsidR="00A85413" w:rsidRPr="003235CD" w:rsidRDefault="00A85413" w:rsidP="00A85413">
      <w:pPr>
        <w:pStyle w:val="a3"/>
        <w:tabs>
          <w:tab w:val="left" w:pos="708"/>
        </w:tabs>
        <w:rPr>
          <w:szCs w:val="24"/>
        </w:rPr>
      </w:pPr>
      <w:r w:rsidRPr="003235CD">
        <w:rPr>
          <w:szCs w:val="24"/>
        </w:rPr>
        <w:pict>
          <v:line id="_x0000_s1026" style="position:absolute;z-index:251660288" from="3.6pt,.6pt" to="450pt,.6pt" o:allowincell="f"/>
        </w:pict>
      </w: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____________№ _17</w:t>
      </w:r>
      <w:r w:rsidRPr="003235CD">
        <w:rPr>
          <w:szCs w:val="24"/>
        </w:rPr>
        <w:t xml:space="preserve">__                                            </w:t>
      </w:r>
      <w:r w:rsidRPr="003235CD">
        <w:rPr>
          <w:szCs w:val="24"/>
        </w:rPr>
        <w:tab/>
        <w:t xml:space="preserve">             от «</w:t>
      </w:r>
      <w:r>
        <w:rPr>
          <w:szCs w:val="24"/>
        </w:rPr>
        <w:t xml:space="preserve"> 04 » </w:t>
      </w:r>
      <w:proofErr w:type="spellStart"/>
      <w:r>
        <w:rPr>
          <w:szCs w:val="24"/>
        </w:rPr>
        <w:t>_декабря</w:t>
      </w:r>
      <w:proofErr w:type="spellEnd"/>
      <w:r>
        <w:rPr>
          <w:szCs w:val="24"/>
        </w:rPr>
        <w:t>_  2018</w:t>
      </w:r>
      <w:r w:rsidRPr="003235CD">
        <w:rPr>
          <w:szCs w:val="24"/>
        </w:rPr>
        <w:t xml:space="preserve"> г. </w:t>
      </w: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Pr="0040366A" w:rsidRDefault="00A85413" w:rsidP="00A85413">
      <w:pPr>
        <w:pStyle w:val="a3"/>
        <w:tabs>
          <w:tab w:val="left" w:pos="708"/>
        </w:tabs>
        <w:rPr>
          <w:i/>
          <w:szCs w:val="24"/>
        </w:rPr>
      </w:pPr>
      <w:r w:rsidRPr="0040366A">
        <w:rPr>
          <w:i/>
          <w:szCs w:val="24"/>
        </w:rPr>
        <w:t xml:space="preserve"> «</w:t>
      </w:r>
      <w:r>
        <w:rPr>
          <w:i/>
          <w:szCs w:val="24"/>
        </w:rPr>
        <w:t>Об утверждении Муниципального задания на 2019 год и на плановый период 2020 и 2021 годы</w:t>
      </w:r>
      <w:r w:rsidRPr="0040366A">
        <w:rPr>
          <w:i/>
          <w:szCs w:val="24"/>
        </w:rPr>
        <w:t>»</w:t>
      </w: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jc w:val="both"/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Руководствуясь Положением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муниципального бюджетного учреждения ЭКЦ «</w:t>
      </w:r>
      <w:proofErr w:type="spellStart"/>
      <w:r>
        <w:rPr>
          <w:szCs w:val="24"/>
        </w:rPr>
        <w:t>Гарпана</w:t>
      </w:r>
      <w:proofErr w:type="spellEnd"/>
      <w:r>
        <w:rPr>
          <w:szCs w:val="24"/>
        </w:rPr>
        <w:t>» на территории  МО «</w:t>
      </w:r>
      <w:proofErr w:type="spellStart"/>
      <w:r>
        <w:rPr>
          <w:szCs w:val="24"/>
        </w:rPr>
        <w:t>Томпонский</w:t>
      </w:r>
      <w:proofErr w:type="spellEnd"/>
      <w:r>
        <w:rPr>
          <w:szCs w:val="24"/>
        </w:rPr>
        <w:t xml:space="preserve"> национальный (эвенский) наслег», для организации клубных формирований самодеятельного народного творчества, </w:t>
      </w:r>
      <w:r w:rsidR="00A94E28">
        <w:rPr>
          <w:szCs w:val="24"/>
        </w:rPr>
        <w:t xml:space="preserve">в интересах общества, </w:t>
      </w:r>
      <w:r>
        <w:rPr>
          <w:szCs w:val="24"/>
        </w:rPr>
        <w:t>распоряжаюсь:</w:t>
      </w: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  <w:r w:rsidRPr="00A85413">
        <w:rPr>
          <w:szCs w:val="24"/>
        </w:rPr>
        <w:t>1. Утвердить Муниципальное задание на оказание муниципальных услуг (выполнение работ) в отношении муниципальных учреждений и финансовом обеспечении выполнения муниципального задания муниципального бюджетного учреждения ЭКЦ «</w:t>
      </w:r>
      <w:proofErr w:type="spellStart"/>
      <w:r w:rsidRPr="00A85413">
        <w:rPr>
          <w:szCs w:val="24"/>
        </w:rPr>
        <w:t>Гарпана</w:t>
      </w:r>
      <w:proofErr w:type="spellEnd"/>
      <w:r w:rsidRPr="00A85413">
        <w:rPr>
          <w:szCs w:val="24"/>
        </w:rPr>
        <w:t>» на 2019 год и на плановый период 2020 и 2021 годы»</w:t>
      </w:r>
      <w:r>
        <w:rPr>
          <w:szCs w:val="24"/>
        </w:rPr>
        <w:t>;</w:t>
      </w: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  <w:r>
        <w:rPr>
          <w:szCs w:val="24"/>
        </w:rPr>
        <w:t>2. Контроль исполнения настоящего распоряжения оставляю за собой.</w:t>
      </w: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Pr="003235CD" w:rsidRDefault="00A85413" w:rsidP="00A85413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Глава наслега</w:t>
      </w:r>
      <w:r w:rsidRPr="0040366A">
        <w:t xml:space="preserve"> </w:t>
      </w:r>
      <w:r>
        <w:t xml:space="preserve">                                                      </w:t>
      </w:r>
      <w:proofErr w:type="spellStart"/>
      <w:r>
        <w:t>Н.В.Кладкина-Клышейко</w:t>
      </w:r>
      <w:proofErr w:type="spellEnd"/>
    </w:p>
    <w:p w:rsidR="00A85413" w:rsidRPr="003235CD" w:rsidRDefault="00A85413" w:rsidP="00A85413">
      <w:pPr>
        <w:tabs>
          <w:tab w:val="left" w:pos="5680"/>
        </w:tabs>
      </w:pPr>
    </w:p>
    <w:p w:rsidR="00A85413" w:rsidRDefault="00A85413" w:rsidP="00A85413">
      <w:pPr>
        <w:tabs>
          <w:tab w:val="left" w:pos="5680"/>
        </w:tabs>
      </w:pPr>
    </w:p>
    <w:p w:rsidR="00A85413" w:rsidRDefault="00A85413" w:rsidP="00A85413">
      <w:pPr>
        <w:tabs>
          <w:tab w:val="left" w:pos="5680"/>
        </w:tabs>
      </w:pPr>
    </w:p>
    <w:tbl>
      <w:tblPr>
        <w:tblW w:w="0" w:type="auto"/>
        <w:tblLook w:val="0000"/>
      </w:tblPr>
      <w:tblGrid>
        <w:gridCol w:w="3954"/>
        <w:gridCol w:w="1504"/>
        <w:gridCol w:w="3829"/>
      </w:tblGrid>
      <w:tr w:rsidR="00A85413" w:rsidRPr="003235CD" w:rsidTr="0012264D">
        <w:trPr>
          <w:trHeight w:val="1276"/>
        </w:trPr>
        <w:tc>
          <w:tcPr>
            <w:tcW w:w="3954" w:type="dxa"/>
          </w:tcPr>
          <w:p w:rsidR="00A85413" w:rsidRPr="00A85413" w:rsidRDefault="00A85413" w:rsidP="0012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lastRenderedPageBreak/>
              <w:t xml:space="preserve">Саха </w:t>
            </w:r>
            <w:proofErr w:type="spellStart"/>
            <w:r w:rsidRPr="00A85413">
              <w:rPr>
                <w:rFonts w:ascii="Times New Roman" w:hAnsi="Times New Roman" w:cs="Times New Roman"/>
              </w:rPr>
              <w:t>Республикатын</w:t>
            </w:r>
            <w:proofErr w:type="spellEnd"/>
            <w:r w:rsidRPr="00A85413">
              <w:rPr>
                <w:rFonts w:ascii="Times New Roman" w:hAnsi="Times New Roman" w:cs="Times New Roman"/>
              </w:rPr>
              <w:t xml:space="preserve"> ТОМПО УЛУУ</w:t>
            </w:r>
            <w:proofErr w:type="gramStart"/>
            <w:r w:rsidRPr="00A85413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A85413">
              <w:rPr>
                <w:rFonts w:ascii="Times New Roman" w:hAnsi="Times New Roman" w:cs="Times New Roman"/>
              </w:rPr>
              <w:t>УН</w:t>
            </w:r>
          </w:p>
          <w:p w:rsidR="00A85413" w:rsidRPr="00A85413" w:rsidRDefault="00A85413" w:rsidP="0012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 xml:space="preserve">«Томпотоо5у </w:t>
            </w:r>
            <w:proofErr w:type="spellStart"/>
            <w:r w:rsidRPr="00A85413">
              <w:rPr>
                <w:rFonts w:ascii="Times New Roman" w:hAnsi="Times New Roman" w:cs="Times New Roman"/>
              </w:rPr>
              <w:t>национальнай</w:t>
            </w:r>
            <w:proofErr w:type="spellEnd"/>
          </w:p>
          <w:p w:rsidR="00A85413" w:rsidRPr="00A85413" w:rsidRDefault="00A85413" w:rsidP="0012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(</w:t>
            </w:r>
            <w:proofErr w:type="spellStart"/>
            <w:r w:rsidRPr="00A85413">
              <w:rPr>
                <w:rFonts w:ascii="Times New Roman" w:hAnsi="Times New Roman" w:cs="Times New Roman"/>
              </w:rPr>
              <w:t>эвенскай</w:t>
            </w:r>
            <w:proofErr w:type="spellEnd"/>
            <w:r w:rsidRPr="00A8541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5413">
              <w:rPr>
                <w:rFonts w:ascii="Times New Roman" w:hAnsi="Times New Roman" w:cs="Times New Roman"/>
              </w:rPr>
              <w:t>нэ</w:t>
            </w:r>
            <w:proofErr w:type="spellEnd"/>
            <w:proofErr w:type="gramStart"/>
            <w:r w:rsidRPr="00A8541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A85413">
              <w:rPr>
                <w:rFonts w:ascii="Times New Roman" w:hAnsi="Times New Roman" w:cs="Times New Roman"/>
              </w:rPr>
              <w:t>илиэк</w:t>
            </w:r>
            <w:proofErr w:type="spellEnd"/>
            <w:r w:rsidRPr="00A85413">
              <w:rPr>
                <w:rFonts w:ascii="Times New Roman" w:hAnsi="Times New Roman" w:cs="Times New Roman"/>
              </w:rPr>
              <w:t>»</w:t>
            </w:r>
          </w:p>
          <w:p w:rsidR="00A85413" w:rsidRPr="00A85413" w:rsidRDefault="00A85413" w:rsidP="0012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413">
              <w:rPr>
                <w:rFonts w:ascii="Times New Roman" w:hAnsi="Times New Roman" w:cs="Times New Roman"/>
              </w:rPr>
              <w:t>муниципальнай</w:t>
            </w:r>
            <w:proofErr w:type="spellEnd"/>
            <w:r w:rsidRPr="00A85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413">
              <w:rPr>
                <w:rFonts w:ascii="Times New Roman" w:hAnsi="Times New Roman" w:cs="Times New Roman"/>
              </w:rPr>
              <w:t>тэриллиитэ</w:t>
            </w:r>
            <w:proofErr w:type="spellEnd"/>
          </w:p>
          <w:p w:rsidR="00A85413" w:rsidRDefault="00A85413" w:rsidP="001226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A85413" w:rsidRPr="003235CD" w:rsidRDefault="00A85413" w:rsidP="0012264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8541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ДЬАЬАЛ</w:t>
            </w:r>
          </w:p>
        </w:tc>
        <w:tc>
          <w:tcPr>
            <w:tcW w:w="1504" w:type="dxa"/>
          </w:tcPr>
          <w:p w:rsidR="00A85413" w:rsidRPr="003235CD" w:rsidRDefault="00A85413" w:rsidP="0012264D">
            <w:r w:rsidRPr="003235CD">
              <w:rPr>
                <w:noProof/>
              </w:rPr>
              <w:pict>
                <v:group id="_x0000_s1052" style="position:absolute;margin-left:-9.1pt;margin-top:8.55pt;width:77pt;height:73.15pt;z-index:251664384;mso-position-horizontal-relative:text;mso-position-vertical-relative:text" coordorigin="3504,2603" coordsize="5671,5669">
                  <v:oval id="_x0000_s1053" style="position:absolute;left:3929;top:3046;width:4819;height:4819" fillcolor="#00b6f6" strokecolor="#205867">
                    <o:lock v:ext="edit" aspectratio="t"/>
                  </v:oval>
                  <v:group id="_x0000_s1054" style="position:absolute;left:4113;top:3438;width:4463;height:1123" coordorigin="4113,3438" coordsize="4463,1123">
                    <v:shape id="_x0000_s1055" style="position:absolute;left:4113;top:3899;width:1483;height:647;mso-position-horizontal-relative:text;mso-position-vertical-relative:text" coordsize="1483,647" path="m,647l1023,r460,302l1320,218,1203,168r25,167l1078,193,843,410,930,175,,647xe" strokecolor="#205867">
                      <v:path arrowok="t"/>
                      <o:lock v:ext="edit" aspectratio="t"/>
                    </v:shape>
                    <v:shape id="_x0000_s1056" style="position:absolute;left:7098;top:3899;width:1478;height:662;mso-position-horizontal-relative:text;mso-position-vertical-relative:text" coordsize="1478,662" path="m,235l413,,1478,662,536,143r16,109l443,101,310,252,343,93,25,243,,235xe" strokecolor="#205867">
                      <v:path arrowok="t"/>
                      <o:lock v:ext="edit" aspectratio="t"/>
                    </v:shape>
                    <v:oval id="_x0000_s1057" style="position:absolute;left:6883;top:3438;width:385;height:386" fillcolor="yellow" strokecolor="yellow">
                      <o:lock v:ext="edit" aspectratio="t"/>
                    </v:oval>
                    <v:shape id="_x0000_s1058" style="position:absolute;left:5087;top:3622;width:2475;height:887;mso-position-horizontal-relative:text;mso-position-vertical-relative:text" coordsize="4950,1775" path="m,1775l2539,,4950,1641,2953,387r100,268l2601,387,2250,789r67,-351l211,1641e" strokecolor="#205867">
                      <v:path arrowok="t"/>
                      <o:lock v:ext="edit" aspectratio="t"/>
                    </v:shape>
                  </v:group>
                  <v:rect id="_x0000_s1059" style="position:absolute;left:4725;top:7158;width:3225;height:645" fillcolor="#00b050" stroked="f">
                    <v:shadow color="#00b0f0"/>
                  </v:rect>
                  <v:group id="_x0000_s1060" style="position:absolute;left:4188;top:6723;width:3968;height:558" coordorigin="4035,6885" coordsize="3968,558">
                    <v:group id="_x0000_s1061" style="position:absolute;left:4035;top:6959;width:3968;height:484" coordorigin="4477,6946" coordsize="3484,484">
                      <v:shape id="_x0000_s1062" type="#_x0000_t188" style="position:absolute;left:4477;top:6946;width:871;height:464" adj="2229,10803" strokecolor="#eeece1">
                        <v:shadow on="t" color="#00b0f0" offset="1pt,3pt" offset2="-2pt,2pt"/>
                      </v:shape>
                      <v:shape id="_x0000_s1063" type="#_x0000_t188" style="position:absolute;left:6219;top:6966;width:871;height:464" adj="2229,10803" strokecolor="#eeece1">
                        <v:shadow on="t" color="#00b0f0" offset="1pt,3pt" offset2="-2pt,2pt"/>
                      </v:shape>
                      <v:shape id="_x0000_s1064" type="#_x0000_t188" style="position:absolute;left:5356;top:6954;width:871;height:464" adj="2229,10803" strokecolor="#eeece1">
                        <v:shadow on="t" color="#00b0f0" offset="1pt,3pt" offset2="-2pt,2pt"/>
                      </v:shape>
                      <v:shape id="_x0000_s1065" type="#_x0000_t188" style="position:absolute;left:7090;top:6966;width:871;height:464" adj="2229,10803" strokecolor="#eeece1">
                        <v:shadow on="t" color="#00b0f0" offset="1pt,3pt" offset2="-2pt,2pt"/>
                      </v:shape>
                    </v:group>
                    <v:group id="_x0000_s1066" style="position:absolute;left:4035;top:6885;width:3968;height:484" coordorigin="4477,6946" coordsize="3484,484">
                      <v:shape id="_x0000_s1067" type="#_x0000_t188" style="position:absolute;left:4477;top:6946;width:871;height:464" adj="2229,10803" fillcolor="#00b0f0" strokecolor="#00b0f0">
                        <v:shadow on="t" color="#00b0f0"/>
                      </v:shape>
                      <v:shape id="_x0000_s1068" type="#_x0000_t188" style="position:absolute;left:6219;top:6966;width:871;height:464" adj="2229,10803" fillcolor="#00b0f0" strokecolor="#00b0f0">
                        <v:shadow on="t" color="#00b0f0"/>
                      </v:shape>
                      <v:shape id="_x0000_s1069" type="#_x0000_t188" style="position:absolute;left:5356;top:6954;width:871;height:464" adj="2229,10803" fillcolor="#00b0f0" strokecolor="#00b0f0">
                        <v:shadow on="t" color="#00b0f0"/>
                      </v:shape>
                      <v:shape id="_x0000_s1070" type="#_x0000_t188" style="position:absolute;left:7090;top:6966;width:871;height:464" adj="2229,10803" fillcolor="#00b0f0" strokecolor="#00b0f0">
                        <v:shadow on="t" color="#00b0f0"/>
                      </v:shape>
                    </v:group>
                  </v:group>
                  <v:shape id="_x0000_s1071" type="#_x0000_t23" style="position:absolute;left:3504;top:2603;width:5671;height:5669" adj="1859" strokecolor="#1f497d" strokeweight="1.5pt"/>
                  <v:shape id="_x0000_s1072" type="#_x0000_t146" style="position:absolute;left:3756;top:2868;width:5159;height:5159;rotation:90" adj="1379089" fillcolor="#00b050" strokecolor="#00b050">
                    <v:shadow color="#868686"/>
                    <v:textpath style="font-family:&quot;Times New Roman&quot;;font-weight:bold" fitshape="t" trim="t" string="Муниципальное образование &quot;Томпонский национальный (эвенский) наслег&quot; Томпонского района Республики Саха (Якутия)"/>
                    <o:lock v:ext="edit" aspectratio="t"/>
                  </v:shape>
                  <v:group id="_x0000_s1073" style="position:absolute;left:5165;top:4396;width:2230;height:2370" coordorigin="4815,4314" coordsize="2442,2571">
                    <v:shape id="_x0000_s1074" style="position:absolute;left:4815;top:4314;width:2442;height:2571" coordsize="2442,2571" path="m11,1245l,1209r3,-24l60,1141r60,-37l210,1071r66,-24l312,1014r33,-15l350,975r-9,-17l318,942,273,930r-48,3l183,942r-21,-3l135,933,108,918,93,882r24,-24l141,843r12,-18l132,810,117,795,105,777,99,741r28,-33l153,696r27,-9l212,689r34,16l273,726r33,54l339,831r42,45l414,912r27,21l447,861,426,798,402,732,387,678r,-51l396,585r30,-21l459,552r27,-6l513,513r33,-9l570,522r15,33l573,594r-15,33l546,657r-12,81l537,813r-9,75l519,945r24,6l582,945r93,-27l774,873r69,-39l896,793r37,-46l960,705r9,-48l972,594r-6,-42l945,483,921,414,891,366,852,339,807,318,759,303r-45,-6l684,309,636,297,609,276r-6,-38l636,201r45,-6l726,201r42,3l805,220r29,-10l822,174,792,117,780,73r9,-49l822,3,858,r36,12l921,45r6,36l921,114r-9,45l921,207r9,39l960,297r33,75l1023,450r18,78l1044,615r-7,80l1008,768r-30,45l939,855r-57,39l816,930r-66,27l669,987r-66,18l549,1014r,24l576,1071r48,42l672,1164r51,57l777,1263r60,36l888,1305r75,-6l954,1227r12,-54l1012,1147r47,-13l1110,1143r57,18l1227,1179r57,15l1299,1146r-3,-45l1257,1116r-78,l1104,1113r-45,-6l1032,1104r-66,30l927,1131r-24,-12l885,1104r-9,-30l882,1026r26,-32l987,975r72,-3l1104,957r36,-15l1170,927r33,-27l1227,870r39,-57l1305,750r33,-39l1386,660r30,-36l1428,597r-18,6l1386,594r-15,-9l1359,576r-15,-42l1320,501r-15,-36l1299,438r,-51l1302,360r-6,-36l1278,297r9,-24l1308,246r33,-12l1374,234r33,-12l1446,213r48,-12l1533,189r45,-18l1623,174r33,21l1689,225r18,36l1713,306r-9,57l1710,408r-12,42l1686,480r33,9l1740,513r6,30l1734,576r-12,18l1722,618r9,36l1752,717r21,78l1770,864r3,84l1764,1029r-9,90l1728,1212r-33,114l1740,1326r87,-6l1929,1308r117,3l2115,1320r54,-3l2205,1317r,21l2181,1392r-27,24l2100,1446r6,96l2106,1680r,84hdc2107,1770,2178,1855,2199,1872hal2253,1908r78,24l2397,1950r18,24l2409,2022r6,201l2424,2340r18,114l2400,2403r3,36l2394,2529r-48,24l2241,2547r33,-42l2301,2466r24,-84l2337,2283r-6,-81l2319,2112r-24,-54l2262,2043r-24,-12l2172,2376r9,96l2151,2421r-12,45l2124,2553r-54,9l2016,2556r-30,-9l2058,2451r36,-90l2118,2268r3,-132l2091,2013r-111,-85l1866,1854r-150,24l1497,1899r-168,-15l1050,1866r-12,90l1038,2022r,54l1038,2109r-6,42l984,2313r-21,57l984,2439r-39,-24l912,2559r-42,12l804,2571r-39,-3l816,2508r36,-72l876,2367r21,-111l909,2148r,-96l891,1908r-18,42l816,2016r-36,33l1050,2148r57,-18l1089,2166r66,-18l1200,2163r42,24l1119,2211r-117,3l690,2127r-30,-42l696,2007r63,-93l774,1890r9,-33l684,1926r-69,12l645,1902r21,-33l660,1809r-45,24l555,1857r36,-63l594,1740r-42,39l480,1794r39,-54l528,1686r-21,-39l507,1635r-9,-12l480,1584r-3,-6l465,1569r-18,-75l414,1397r-33,-80l381,1296r-39,-12l306,1290r-72,12l183,1302r-69,-3l54,1296,30,1266,11,1245xe" strokecolor="white" strokeweight=".2pt">
                      <v:shadow on="t"/>
                      <v:path arrowok="t"/>
                    </v:shape>
                    <v:shape id="_x0000_s1075" style="position:absolute;left:5688;top:6405;width:204;height:150;mso-position-vertical:absolute" coordsize="204,150" path="m36,6l,42,18,69r30,69l75,150r42,-15l204,93,111,12,81,,36,6xe" strokecolor="white" strokeweight=".1pt">
                      <v:path arrowok="t"/>
                    </v:shape>
                  </v:group>
                </v:group>
              </w:pict>
            </w:r>
          </w:p>
        </w:tc>
        <w:tc>
          <w:tcPr>
            <w:tcW w:w="3829" w:type="dxa"/>
          </w:tcPr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Муниципальное образование</w:t>
            </w:r>
          </w:p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«</w:t>
            </w:r>
            <w:proofErr w:type="spellStart"/>
            <w:r w:rsidRPr="003235CD">
              <w:rPr>
                <w:sz w:val="24"/>
                <w:szCs w:val="24"/>
              </w:rPr>
              <w:t>Томпонский</w:t>
            </w:r>
            <w:proofErr w:type="spellEnd"/>
            <w:r w:rsidRPr="003235CD">
              <w:rPr>
                <w:sz w:val="24"/>
                <w:szCs w:val="24"/>
              </w:rPr>
              <w:t xml:space="preserve"> национальный</w:t>
            </w:r>
          </w:p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(эвенский) наслег»</w:t>
            </w:r>
          </w:p>
          <w:p w:rsidR="00A85413" w:rsidRPr="003235CD" w:rsidRDefault="00A85413" w:rsidP="0012264D">
            <w:pPr>
              <w:pStyle w:val="2"/>
              <w:rPr>
                <w:sz w:val="24"/>
                <w:szCs w:val="24"/>
              </w:rPr>
            </w:pPr>
            <w:proofErr w:type="spellStart"/>
            <w:r w:rsidRPr="003235CD">
              <w:rPr>
                <w:sz w:val="24"/>
                <w:szCs w:val="24"/>
              </w:rPr>
              <w:t>Томпонского</w:t>
            </w:r>
            <w:proofErr w:type="spellEnd"/>
            <w:r w:rsidRPr="003235CD">
              <w:rPr>
                <w:sz w:val="24"/>
                <w:szCs w:val="24"/>
              </w:rPr>
              <w:t xml:space="preserve"> района</w:t>
            </w:r>
          </w:p>
          <w:p w:rsidR="00A85413" w:rsidRPr="003235CD" w:rsidRDefault="00A85413" w:rsidP="0012264D">
            <w:pPr>
              <w:jc w:val="center"/>
            </w:pPr>
            <w:r w:rsidRPr="003235CD">
              <w:t>Республики Саха (Якутия)</w:t>
            </w:r>
          </w:p>
          <w:p w:rsidR="00A85413" w:rsidRPr="003235CD" w:rsidRDefault="00A85413" w:rsidP="0012264D">
            <w:pPr>
              <w:pStyle w:val="3"/>
              <w:rPr>
                <w:sz w:val="24"/>
                <w:szCs w:val="24"/>
              </w:rPr>
            </w:pPr>
            <w:r w:rsidRPr="003235CD">
              <w:rPr>
                <w:sz w:val="24"/>
                <w:szCs w:val="24"/>
              </w:rPr>
              <w:t>РАСПОРЯЖЕНИЕ</w:t>
            </w:r>
          </w:p>
          <w:p w:rsidR="00A85413" w:rsidRPr="003235CD" w:rsidRDefault="00A85413" w:rsidP="0012264D">
            <w:pPr>
              <w:jc w:val="center"/>
            </w:pPr>
          </w:p>
        </w:tc>
      </w:tr>
    </w:tbl>
    <w:p w:rsidR="00A85413" w:rsidRPr="003235CD" w:rsidRDefault="00A85413" w:rsidP="00A85413">
      <w:pPr>
        <w:spacing w:after="0" w:line="240" w:lineRule="auto"/>
      </w:pPr>
      <w:r w:rsidRPr="003235CD">
        <w:t xml:space="preserve">    678723, Тополиное с., </w:t>
      </w:r>
      <w:proofErr w:type="spellStart"/>
      <w:r w:rsidRPr="003235CD">
        <w:t>Советскай</w:t>
      </w:r>
      <w:proofErr w:type="spellEnd"/>
      <w:r w:rsidRPr="003235CD">
        <w:t xml:space="preserve"> </w:t>
      </w:r>
      <w:proofErr w:type="spellStart"/>
      <w:r w:rsidRPr="003235CD">
        <w:t>уул</w:t>
      </w:r>
      <w:proofErr w:type="spellEnd"/>
      <w:r w:rsidRPr="003235CD">
        <w:t xml:space="preserve">., 3          </w:t>
      </w:r>
      <w:r>
        <w:t xml:space="preserve">               </w:t>
      </w:r>
      <w:r w:rsidRPr="003235CD">
        <w:t>678723, с</w:t>
      </w:r>
      <w:proofErr w:type="gramStart"/>
      <w:r w:rsidRPr="003235CD">
        <w:t>.Т</w:t>
      </w:r>
      <w:proofErr w:type="gramEnd"/>
      <w:r w:rsidRPr="003235CD">
        <w:t>ополиное, ул. Советская 3</w:t>
      </w:r>
    </w:p>
    <w:p w:rsidR="00A85413" w:rsidRPr="003235CD" w:rsidRDefault="00A85413" w:rsidP="00A85413">
      <w:pPr>
        <w:pStyle w:val="a3"/>
        <w:tabs>
          <w:tab w:val="left" w:pos="708"/>
        </w:tabs>
        <w:rPr>
          <w:szCs w:val="24"/>
        </w:rPr>
      </w:pPr>
      <w:r w:rsidRPr="003235CD">
        <w:rPr>
          <w:szCs w:val="24"/>
        </w:rPr>
        <w:pict>
          <v:line id="_x0000_s1051" style="position:absolute;z-index:251663360" from="3.6pt,.6pt" to="450pt,.6pt" o:allowincell="f"/>
        </w:pict>
      </w: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____________№ _26</w:t>
      </w:r>
      <w:r w:rsidRPr="003235CD">
        <w:rPr>
          <w:szCs w:val="24"/>
        </w:rPr>
        <w:t xml:space="preserve">__                                            </w:t>
      </w:r>
      <w:r w:rsidRPr="003235CD">
        <w:rPr>
          <w:szCs w:val="24"/>
        </w:rPr>
        <w:tab/>
        <w:t xml:space="preserve">             от «</w:t>
      </w:r>
      <w:r>
        <w:rPr>
          <w:szCs w:val="24"/>
        </w:rPr>
        <w:t xml:space="preserve"> 16 » </w:t>
      </w:r>
      <w:proofErr w:type="spellStart"/>
      <w:r>
        <w:rPr>
          <w:szCs w:val="24"/>
        </w:rPr>
        <w:t>_декабря</w:t>
      </w:r>
      <w:proofErr w:type="spellEnd"/>
      <w:r>
        <w:rPr>
          <w:szCs w:val="24"/>
        </w:rPr>
        <w:t>_  2018</w:t>
      </w:r>
      <w:r w:rsidRPr="003235CD">
        <w:rPr>
          <w:szCs w:val="24"/>
        </w:rPr>
        <w:t xml:space="preserve"> г. </w:t>
      </w: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Pr="0040366A" w:rsidRDefault="00A85413" w:rsidP="00A85413">
      <w:pPr>
        <w:pStyle w:val="a3"/>
        <w:tabs>
          <w:tab w:val="left" w:pos="708"/>
        </w:tabs>
        <w:rPr>
          <w:i/>
          <w:szCs w:val="24"/>
        </w:rPr>
      </w:pPr>
      <w:r w:rsidRPr="0040366A">
        <w:rPr>
          <w:i/>
          <w:szCs w:val="24"/>
        </w:rPr>
        <w:t xml:space="preserve"> «</w:t>
      </w:r>
      <w:r>
        <w:rPr>
          <w:i/>
          <w:szCs w:val="24"/>
        </w:rPr>
        <w:t xml:space="preserve">Об утверждении </w:t>
      </w:r>
      <w:r w:rsidR="00A94E28">
        <w:rPr>
          <w:i/>
          <w:szCs w:val="24"/>
        </w:rPr>
        <w:t>Перечня базовых муниципальных услуг на 2019 год</w:t>
      </w:r>
      <w:r w:rsidRPr="0040366A">
        <w:rPr>
          <w:i/>
          <w:szCs w:val="24"/>
        </w:rPr>
        <w:t>»</w:t>
      </w: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jc w:val="both"/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Руководствуясь Положением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муниципального бюджетного учреждения ЭКЦ «</w:t>
      </w:r>
      <w:proofErr w:type="spellStart"/>
      <w:r>
        <w:rPr>
          <w:szCs w:val="24"/>
        </w:rPr>
        <w:t>Гарпана</w:t>
      </w:r>
      <w:proofErr w:type="spellEnd"/>
      <w:r>
        <w:rPr>
          <w:szCs w:val="24"/>
        </w:rPr>
        <w:t>» на территории  МО «</w:t>
      </w:r>
      <w:proofErr w:type="spellStart"/>
      <w:r>
        <w:rPr>
          <w:szCs w:val="24"/>
        </w:rPr>
        <w:t>Томпонский</w:t>
      </w:r>
      <w:proofErr w:type="spellEnd"/>
      <w:r>
        <w:rPr>
          <w:szCs w:val="24"/>
        </w:rPr>
        <w:t xml:space="preserve"> национальный (эвенский) наслег», для организации клубных формирований самодеятельного народного творчества,</w:t>
      </w:r>
      <w:r w:rsidR="00A94E28">
        <w:rPr>
          <w:szCs w:val="24"/>
        </w:rPr>
        <w:t xml:space="preserve"> в интересах общества</w:t>
      </w:r>
      <w:r>
        <w:rPr>
          <w:szCs w:val="24"/>
        </w:rPr>
        <w:t xml:space="preserve"> распоряжаюсь:</w:t>
      </w:r>
    </w:p>
    <w:p w:rsidR="00A94E28" w:rsidRDefault="00A85413" w:rsidP="00A85413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szCs w:val="24"/>
        </w:rPr>
      </w:pPr>
      <w:r w:rsidRPr="00A85413">
        <w:rPr>
          <w:szCs w:val="24"/>
        </w:rPr>
        <w:t xml:space="preserve">Утвердить </w:t>
      </w:r>
      <w:r w:rsidR="00A94E28">
        <w:rPr>
          <w:szCs w:val="24"/>
        </w:rPr>
        <w:t>Перечень базовых муниципальных услуг, оказываемых МБУ ЭКЦ «</w:t>
      </w:r>
      <w:proofErr w:type="spellStart"/>
      <w:r w:rsidR="00A94E28">
        <w:rPr>
          <w:szCs w:val="24"/>
        </w:rPr>
        <w:t>Гарпана</w:t>
      </w:r>
      <w:proofErr w:type="spellEnd"/>
      <w:r w:rsidR="00A94E28">
        <w:rPr>
          <w:szCs w:val="24"/>
        </w:rPr>
        <w:t>», находящийся в ведении главного распорядителя средств бюджета</w:t>
      </w:r>
      <w:r w:rsidR="00A94E28" w:rsidRPr="00A94E28">
        <w:rPr>
          <w:szCs w:val="24"/>
        </w:rPr>
        <w:t xml:space="preserve"> </w:t>
      </w:r>
      <w:r w:rsidR="00A94E28">
        <w:rPr>
          <w:szCs w:val="24"/>
        </w:rPr>
        <w:t>МО «</w:t>
      </w:r>
      <w:proofErr w:type="spellStart"/>
      <w:r w:rsidR="00A94E28">
        <w:rPr>
          <w:szCs w:val="24"/>
        </w:rPr>
        <w:t>Томпонский</w:t>
      </w:r>
      <w:proofErr w:type="spellEnd"/>
      <w:r w:rsidR="00A94E28">
        <w:rPr>
          <w:szCs w:val="24"/>
        </w:rPr>
        <w:t xml:space="preserve"> национальный (эвенский) наслег» на 2019 год.</w:t>
      </w:r>
    </w:p>
    <w:p w:rsidR="00A85413" w:rsidRPr="00A94E28" w:rsidRDefault="00A85413" w:rsidP="00A85413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szCs w:val="24"/>
        </w:rPr>
      </w:pPr>
      <w:r w:rsidRPr="00A94E28">
        <w:rPr>
          <w:szCs w:val="24"/>
        </w:rPr>
        <w:t>Контроль исполнения настоящего распоряжения оставляю за собой.</w:t>
      </w: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spacing w:line="360" w:lineRule="auto"/>
        <w:jc w:val="both"/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Default="00A85413" w:rsidP="00A85413">
      <w:pPr>
        <w:pStyle w:val="a3"/>
        <w:tabs>
          <w:tab w:val="left" w:pos="708"/>
        </w:tabs>
        <w:rPr>
          <w:szCs w:val="24"/>
        </w:rPr>
      </w:pPr>
    </w:p>
    <w:p w:rsidR="00A85413" w:rsidRPr="003235CD" w:rsidRDefault="00A85413" w:rsidP="00A85413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Глава наслега</w:t>
      </w:r>
      <w:r w:rsidRPr="0040366A">
        <w:t xml:space="preserve"> </w:t>
      </w:r>
      <w:r>
        <w:t xml:space="preserve">                                                      </w:t>
      </w:r>
      <w:proofErr w:type="spellStart"/>
      <w:r>
        <w:t>Н.В.Кладкина-Клышейко</w:t>
      </w:r>
      <w:proofErr w:type="spellEnd"/>
    </w:p>
    <w:p w:rsidR="00A85413" w:rsidRDefault="00A85413" w:rsidP="00A85413">
      <w:pPr>
        <w:spacing w:line="360" w:lineRule="auto"/>
        <w:jc w:val="both"/>
        <w:rPr>
          <w:color w:val="000000"/>
          <w:sz w:val="28"/>
          <w:szCs w:val="28"/>
        </w:rPr>
      </w:pPr>
    </w:p>
    <w:p w:rsidR="00A85413" w:rsidRDefault="00A85413" w:rsidP="00A85413">
      <w:pPr>
        <w:spacing w:line="360" w:lineRule="auto"/>
        <w:jc w:val="both"/>
        <w:rPr>
          <w:color w:val="000000"/>
          <w:sz w:val="28"/>
          <w:szCs w:val="28"/>
        </w:rPr>
      </w:pPr>
    </w:p>
    <w:p w:rsidR="00AB524D" w:rsidRDefault="00AB524D"/>
    <w:sectPr w:rsidR="00AB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4AB"/>
    <w:multiLevelType w:val="hybridMultilevel"/>
    <w:tmpl w:val="40BE4B16"/>
    <w:lvl w:ilvl="0" w:tplc="A6FEFE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D8F"/>
    <w:multiLevelType w:val="hybridMultilevel"/>
    <w:tmpl w:val="40BE4B16"/>
    <w:lvl w:ilvl="0" w:tplc="A6FEFE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413"/>
    <w:rsid w:val="00873614"/>
    <w:rsid w:val="00A85413"/>
    <w:rsid w:val="00A94E28"/>
    <w:rsid w:val="00AB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54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54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4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8541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A85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8541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854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854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2018-12-18T14:21:00Z</dcterms:created>
  <dcterms:modified xsi:type="dcterms:W3CDTF">2018-12-18T14:42:00Z</dcterms:modified>
</cp:coreProperties>
</file>